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90" w:rsidRDefault="00070CFB">
      <w:r>
        <w:t>Chapter 2 Review part 2</w:t>
      </w:r>
    </w:p>
    <w:p w:rsidR="00070CFB" w:rsidRDefault="00070CFB">
      <w:r>
        <w:t>Read section 2.4 on pages 33 – 37</w:t>
      </w:r>
    </w:p>
    <w:p w:rsidR="00070CFB" w:rsidRDefault="00070CFB">
      <w:r>
        <w:t xml:space="preserve">Answer questions on page 37 – 1 through 11 and 17; </w:t>
      </w:r>
      <w:proofErr w:type="spellStart"/>
      <w:r>
        <w:t>pg</w:t>
      </w:r>
      <w:proofErr w:type="spellEnd"/>
      <w:r>
        <w:t xml:space="preserve"> 39 – 1 through 4</w:t>
      </w:r>
    </w:p>
    <w:p w:rsidR="00070CFB" w:rsidRDefault="00070CFB"/>
    <w:p w:rsidR="00070CFB" w:rsidRDefault="00070CFB">
      <w:r>
        <w:t>Read section 2.5 on pages 39 – 43 and open an Excel spreadsheet and fill it out while you follow along</w:t>
      </w:r>
    </w:p>
    <w:p w:rsidR="00070CFB" w:rsidRDefault="00070CFB">
      <w:r>
        <w:t>Complete questions 1 &amp; 2 on page 44 as well as the Personalize It question on page 45 and the Communicate It question on page 46.</w:t>
      </w:r>
      <w:bookmarkStart w:id="0" w:name="_GoBack"/>
      <w:bookmarkEnd w:id="0"/>
    </w:p>
    <w:sectPr w:rsidR="00070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B"/>
    <w:rsid w:val="00070CFB"/>
    <w:rsid w:val="0062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1</cp:revision>
  <dcterms:created xsi:type="dcterms:W3CDTF">2013-09-09T03:22:00Z</dcterms:created>
  <dcterms:modified xsi:type="dcterms:W3CDTF">2013-09-09T03:31:00Z</dcterms:modified>
</cp:coreProperties>
</file>